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A7F" w:rsidRDefault="00D90A7F" w:rsidP="00D90A7F">
      <w:pPr>
        <w:pStyle w:val="a9"/>
      </w:pPr>
      <w:r w:rsidRPr="00D90A7F">
        <w:t xml:space="preserve">Памятка </w:t>
      </w:r>
      <w:r>
        <w:t>родителям</w:t>
      </w:r>
    </w:p>
    <w:p w:rsidR="00D90A7F" w:rsidRPr="00D90A7F" w:rsidRDefault="00D90A7F" w:rsidP="00D90A7F">
      <w:pPr>
        <w:spacing w:before="75" w:after="75" w:line="432" w:lineRule="atLeast"/>
        <w:jc w:val="center"/>
        <w:outlineLvl w:val="0"/>
        <w:rPr>
          <w:rFonts w:ascii="Times New Roman" w:eastAsia="Times New Roman" w:hAnsi="Times New Roman" w:cs="Times New Roman"/>
          <w:b/>
          <w:smallCaps/>
          <w:color w:val="B01717"/>
          <w:kern w:val="36"/>
          <w:sz w:val="36"/>
          <w:szCs w:val="36"/>
          <w:lang w:eastAsia="ru-RU"/>
        </w:rPr>
      </w:pPr>
      <w:r w:rsidRPr="00D90A7F">
        <w:rPr>
          <w:rFonts w:ascii="Times New Roman" w:eastAsia="Times New Roman" w:hAnsi="Times New Roman" w:cs="Times New Roman"/>
          <w:b/>
          <w:smallCaps/>
          <w:color w:val="B01717"/>
          <w:kern w:val="36"/>
          <w:sz w:val="36"/>
          <w:szCs w:val="36"/>
          <w:lang w:eastAsia="ru-RU"/>
        </w:rPr>
        <w:t>«Клещевой энцефалит»</w:t>
      </w:r>
    </w:p>
    <w:p w:rsidR="00D90A7F" w:rsidRPr="00D90A7F" w:rsidRDefault="00D90A7F" w:rsidP="00D90A7F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23271B"/>
          <w:sz w:val="28"/>
          <w:szCs w:val="28"/>
          <w:lang w:eastAsia="ru-RU"/>
        </w:rPr>
      </w:pPr>
      <w:r w:rsidRPr="00D90A7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Клещевой энцефалит (энцефалит весенне-летнего типа, таежный энцефалит) — вирусная инфекция, поражающая центральную и периферическую нервную систему. Тяжелые осложнения острой инфекции могут завершиться параличом и летальным исходом.</w:t>
      </w:r>
      <w:r w:rsidRPr="00D90A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Основным резервуаром вируса клещевого энцефалита в природе являются его главные переносчики, иксодовые клещи, ареал обитания которых находится по всей лесной и лесостепной умеренной климатической зоне Евразийского континента</w:t>
      </w:r>
      <w:r w:rsidRPr="00D90A7F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.</w:t>
      </w:r>
    </w:p>
    <w:p w:rsidR="00D90A7F" w:rsidRPr="00D90A7F" w:rsidRDefault="00D90A7F" w:rsidP="00D90A7F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C4E2E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Причины клещевого энцефалита:</w:t>
      </w:r>
    </w:p>
    <w:p w:rsidR="00D90A7F" w:rsidRPr="00D90A7F" w:rsidRDefault="00D90A7F" w:rsidP="00D90A7F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A7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клещевого энцефалита характерна строгая весенне-летняя сезонность начала заболевания, связанная с сезонной активностью переносчиков. Резервуарами и переносчиками инфекции в природе являются иксодовые клещи, распространенные в лесах почти всех стран Европы, на европейской части России и в Сибири. После того, как клещ укусил больное животное, через 5-6 дней вирус проникает во все органы клеща, концентрируясь в половом аппарате, кишечнике и слюнных железах (что объясняет передачу вируса человеку при укусе клеща). Заражение человека может произойти также при раздавливании и втирании присосавшегося клеща, при употреблении в пищу инфицированного сырого козьего и коровьего молока. Заражение может произойти и без посещения леса — клещ может быть принесен из леса с ветками, на шерсти домашних животных и т.п. Если инфекция передается через молоко (некоторые специалисты даже выделяют такой путь инфицирования и форму заболевания в отдельную инфекцию), вирус сначала проникает во все внутренние органы, вызывая первую волну лихорадки, затем, когда вирус достигает своей конечной цели, ЦНС — вторую волну лихорадки. При заражении через укус развивается другая форма заболевания, характеризующаяся всего одной волной лихорадки, обусловленной проникновением вируса в головной и спинной мозг и воспалением в этих органах (собственно энцефалит).</w:t>
      </w:r>
    </w:p>
    <w:p w:rsidR="00D90A7F" w:rsidRPr="009C4E2E" w:rsidRDefault="00D90A7F" w:rsidP="009C4E2E">
      <w:pPr>
        <w:pStyle w:val="2"/>
        <w:rPr>
          <w:color w:val="FF0000"/>
        </w:rPr>
      </w:pPr>
      <w:r w:rsidRPr="009C4E2E">
        <w:rPr>
          <w:color w:val="FF0000"/>
        </w:rPr>
        <w:t>Симптомы клещевого энцефалита</w:t>
      </w:r>
    </w:p>
    <w:p w:rsidR="00D90A7F" w:rsidRPr="00D90A7F" w:rsidRDefault="00D90A7F" w:rsidP="00D90A7F">
      <w:pPr>
        <w:pStyle w:val="a7"/>
        <w:rPr>
          <w:color w:val="23271B"/>
        </w:rPr>
      </w:pPr>
      <w:r w:rsidRPr="009C4E2E">
        <w:rPr>
          <w:color w:val="auto"/>
        </w:rPr>
        <w:t xml:space="preserve">Заболевание развивается остро, через 1.5-3 недели после укуса. Вирус поражает серое вещество головного мозга, двигательные нейроны спинного мозга и периферические нервы, что проявляется судорогами, параличом отдельных групп мышц или целых конечностей и нарушении чувствительности кожи. Позже, когда вирусное воспаление охватывает весь головной мозг, отмечаются упорные головные боли, рвота, потеря сознания, вплоть до коматозного состояния или наоборот развивается психомоторное возбуждение с утратой ориентации во времени и пространстве. Позже могут отмечаться нарушения сердечно-сосудистой системы (миокардит, сердечно-сосудистая недостаточность, аритмия), пищеварительной системы — задержка стула, увеличение печени и селезенки. Все перечисленные </w:t>
      </w:r>
      <w:r w:rsidRPr="009C4E2E">
        <w:rPr>
          <w:color w:val="auto"/>
        </w:rPr>
        <w:lastRenderedPageBreak/>
        <w:t>симптомы отмечаются на фоне токсического поражения организма- повышение температуры тела до 39-40 градусов С.</w:t>
      </w:r>
    </w:p>
    <w:p w:rsidR="00D90A7F" w:rsidRPr="00D90A7F" w:rsidRDefault="00D90A7F" w:rsidP="009C4E2E">
      <w:pPr>
        <w:pStyle w:val="3"/>
      </w:pPr>
      <w:r w:rsidRPr="009C4E2E">
        <w:t>Неотложная помощь при клещевом энцефалите</w:t>
      </w:r>
    </w:p>
    <w:p w:rsidR="00D90A7F" w:rsidRPr="00D90A7F" w:rsidRDefault="00D90A7F" w:rsidP="00D90A7F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A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обнаружении клеща его необходимо вынуть (капнуть на паразита масло или спирт, подождать 20 минут, после чего подвести под нижние лапки нитку в виде петли, слегка затянуть и плавными раскачивающими движениями медленно тянуть клеща вверх, также это можно попытаться сделать пинцетом). Удаленного клеща лучше поместить в баночку и довезти до больницы, где можно определить был данный клещ заражен или нет. Клещи, в силу своих физиологических особенностей, после присасывания к коже не сразу начинают питаться кровью, поэтому при быстром их обнаружении и удалении уменьшается риск быть зараженным. По возможности обратитесь в близлежащее медучреждение, где аккуратно удалят клеща и порекомендуют профилактическое лечение. В течение 30 суток после укуса необходимо наблюдаться у врача. При появлении температуры или сыпи требуется срочная консультация инфекциониста.</w:t>
      </w:r>
    </w:p>
    <w:p w:rsidR="00D90A7F" w:rsidRPr="00D90A7F" w:rsidRDefault="00D90A7F" w:rsidP="009C4E2E">
      <w:pPr>
        <w:pStyle w:val="3"/>
      </w:pPr>
      <w:r w:rsidRPr="009C4E2E">
        <w:t>Профилактика клещевого энцефалита</w:t>
      </w:r>
    </w:p>
    <w:p w:rsidR="00D90A7F" w:rsidRPr="009C4E2E" w:rsidRDefault="00D90A7F" w:rsidP="00D90A7F">
      <w:pPr>
        <w:pStyle w:val="a7"/>
        <w:rPr>
          <w:color w:val="auto"/>
        </w:rPr>
      </w:pPr>
      <w:r w:rsidRPr="009C4E2E">
        <w:rPr>
          <w:color w:val="auto"/>
        </w:rPr>
        <w:t>Наиболее эффективной защитой от клещевого энцефалита является вакцинация. При посещении мест обитания клещей надевайте защитную одежду и пользуйтесь репеллентами. Существует специально разработанная одежда, надежно защищающая от клещей и других кровососущих. Отправляясь в лесопарк или лес лучше надеть головной убор, одежду, закрывающую все тело, обрызгать одежду репеллентом, отпугивающим клещей. Гуляя, держитесь тропинок, не лезьте в чащу. После возвращения с прогулки необходимо раздеться и осмотреть друг друга с ног до головы, обращая особое внимание на следующие части тела: шея, подмышки, паховая область, ушные раковины — в этих местах кожа особенно нежная и тонкая, и клещ чаще всего присасывается именно там.</w:t>
      </w:r>
    </w:p>
    <w:p w:rsidR="00D90A7F" w:rsidRPr="00D90A7F" w:rsidRDefault="00D90A7F" w:rsidP="00D90A7F">
      <w:pPr>
        <w:spacing w:before="180" w:after="18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90A7F">
        <w:rPr>
          <w:rFonts w:ascii="Times New Roman" w:eastAsia="Times New Roman" w:hAnsi="Times New Roman" w:cs="Times New Roman"/>
          <w:color w:val="23271B"/>
          <w:sz w:val="28"/>
          <w:szCs w:val="28"/>
          <w:lang w:eastAsia="ru-RU"/>
        </w:rPr>
        <w:br/>
      </w:r>
      <w:bookmarkStart w:id="0" w:name="_GoBack"/>
      <w:r w:rsidRPr="00D90A7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Употребляйте только кипяченое или пастеризованное молоко.</w:t>
      </w:r>
    </w:p>
    <w:bookmarkEnd w:id="0"/>
    <w:p w:rsidR="00535218" w:rsidRPr="00D90A7F" w:rsidRDefault="00535218">
      <w:pPr>
        <w:rPr>
          <w:rFonts w:ascii="Times New Roman" w:hAnsi="Times New Roman" w:cs="Times New Roman"/>
          <w:sz w:val="28"/>
          <w:szCs w:val="28"/>
        </w:rPr>
      </w:pPr>
    </w:p>
    <w:sectPr w:rsidR="00535218" w:rsidRPr="00D90A7F" w:rsidSect="00D90A7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32A"/>
    <w:rsid w:val="00535218"/>
    <w:rsid w:val="009C132A"/>
    <w:rsid w:val="009C4E2E"/>
    <w:rsid w:val="00D9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853B9F-B682-4F51-8F13-13D8842A8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90A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C4E2E"/>
    <w:pPr>
      <w:keepNext/>
      <w:spacing w:before="180" w:after="180" w:line="240" w:lineRule="auto"/>
      <w:jc w:val="both"/>
      <w:outlineLvl w:val="1"/>
    </w:pPr>
    <w:rPr>
      <w:rFonts w:ascii="Times New Roman" w:eastAsia="Times New Roman" w:hAnsi="Times New Roman" w:cs="Times New Roman"/>
      <w:b/>
      <w:bCs/>
      <w:i/>
      <w:iCs/>
      <w:color w:val="008000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C4E2E"/>
    <w:pPr>
      <w:keepNext/>
      <w:spacing w:before="180" w:after="180" w:line="240" w:lineRule="auto"/>
      <w:jc w:val="both"/>
      <w:outlineLvl w:val="2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0A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rt-postheadericon">
    <w:name w:val="art-postheadericon"/>
    <w:basedOn w:val="a0"/>
    <w:rsid w:val="00D90A7F"/>
  </w:style>
  <w:style w:type="character" w:customStyle="1" w:styleId="art-postdateicon">
    <w:name w:val="art-postdateicon"/>
    <w:basedOn w:val="a0"/>
    <w:rsid w:val="00D90A7F"/>
  </w:style>
  <w:style w:type="character" w:customStyle="1" w:styleId="date">
    <w:name w:val="date"/>
    <w:basedOn w:val="a0"/>
    <w:rsid w:val="00D90A7F"/>
  </w:style>
  <w:style w:type="character" w:customStyle="1" w:styleId="entry-date">
    <w:name w:val="entry-date"/>
    <w:basedOn w:val="a0"/>
    <w:rsid w:val="00D90A7F"/>
  </w:style>
  <w:style w:type="character" w:customStyle="1" w:styleId="art-postauthoricon">
    <w:name w:val="art-postauthoricon"/>
    <w:basedOn w:val="a0"/>
    <w:rsid w:val="00D90A7F"/>
  </w:style>
  <w:style w:type="character" w:customStyle="1" w:styleId="author">
    <w:name w:val="author"/>
    <w:basedOn w:val="a0"/>
    <w:rsid w:val="00D90A7F"/>
  </w:style>
  <w:style w:type="character" w:styleId="a3">
    <w:name w:val="Hyperlink"/>
    <w:basedOn w:val="a0"/>
    <w:uiPriority w:val="99"/>
    <w:semiHidden/>
    <w:unhideWhenUsed/>
    <w:rsid w:val="00D90A7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90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90A7F"/>
    <w:rPr>
      <w:b/>
      <w:bCs/>
    </w:rPr>
  </w:style>
  <w:style w:type="character" w:styleId="a6">
    <w:name w:val="Emphasis"/>
    <w:basedOn w:val="a0"/>
    <w:uiPriority w:val="20"/>
    <w:qFormat/>
    <w:rsid w:val="00D90A7F"/>
    <w:rPr>
      <w:i/>
      <w:iCs/>
    </w:rPr>
  </w:style>
  <w:style w:type="paragraph" w:styleId="a7">
    <w:name w:val="Body Text"/>
    <w:basedOn w:val="a"/>
    <w:link w:val="a8"/>
    <w:uiPriority w:val="99"/>
    <w:unhideWhenUsed/>
    <w:rsid w:val="00D90A7F"/>
    <w:pPr>
      <w:spacing w:before="180" w:after="180" w:line="240" w:lineRule="auto"/>
    </w:pPr>
    <w:rPr>
      <w:rFonts w:ascii="Times New Roman" w:eastAsia="Times New Roman" w:hAnsi="Times New Roman" w:cs="Times New Roman"/>
      <w:color w:val="008000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D90A7F"/>
    <w:rPr>
      <w:rFonts w:ascii="Times New Roman" w:eastAsia="Times New Roman" w:hAnsi="Times New Roman" w:cs="Times New Roman"/>
      <w:color w:val="008000"/>
      <w:sz w:val="28"/>
      <w:szCs w:val="28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D90A7F"/>
    <w:pPr>
      <w:spacing w:before="75" w:after="75" w:line="432" w:lineRule="atLeast"/>
      <w:jc w:val="center"/>
      <w:outlineLvl w:val="0"/>
    </w:pPr>
    <w:rPr>
      <w:rFonts w:ascii="Times New Roman" w:eastAsia="Times New Roman" w:hAnsi="Times New Roman" w:cs="Times New Roman"/>
      <w:b/>
      <w:smallCaps/>
      <w:color w:val="B01717"/>
      <w:kern w:val="36"/>
      <w:sz w:val="36"/>
      <w:szCs w:val="36"/>
      <w:lang w:eastAsia="ru-RU"/>
    </w:rPr>
  </w:style>
  <w:style w:type="character" w:customStyle="1" w:styleId="aa">
    <w:name w:val="Название Знак"/>
    <w:basedOn w:val="a0"/>
    <w:link w:val="a9"/>
    <w:uiPriority w:val="10"/>
    <w:rsid w:val="00D90A7F"/>
    <w:rPr>
      <w:rFonts w:ascii="Times New Roman" w:eastAsia="Times New Roman" w:hAnsi="Times New Roman" w:cs="Times New Roman"/>
      <w:b/>
      <w:smallCaps/>
      <w:color w:val="B01717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4E2E"/>
    <w:rPr>
      <w:rFonts w:ascii="Times New Roman" w:eastAsia="Times New Roman" w:hAnsi="Times New Roman" w:cs="Times New Roman"/>
      <w:b/>
      <w:bCs/>
      <w:i/>
      <w:iCs/>
      <w:color w:val="008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4E2E"/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3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669</Words>
  <Characters>3818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 ДОУ</dc:creator>
  <cp:keywords/>
  <dc:description/>
  <cp:lastModifiedBy>Методист ДОУ</cp:lastModifiedBy>
  <cp:revision>3</cp:revision>
  <dcterms:created xsi:type="dcterms:W3CDTF">2020-04-27T10:03:00Z</dcterms:created>
  <dcterms:modified xsi:type="dcterms:W3CDTF">2020-04-27T10:07:00Z</dcterms:modified>
</cp:coreProperties>
</file>